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《聚对苯二甲酸己二酸丁二酯淀粉薄膜料》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团体标准参编单位申请表</w:t>
      </w:r>
    </w:p>
    <w:tbl>
      <w:tblPr>
        <w:tblStyle w:val="5"/>
        <w:tblW w:w="985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4000"/>
        <w:gridCol w:w="62"/>
        <w:gridCol w:w="1242"/>
        <w:gridCol w:w="31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标准名称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>《聚对苯二甲酸己二酸丁二酯淀粉薄膜料》团体标准</w:t>
            </w:r>
          </w:p>
        </w:tc>
        <w:tc>
          <w:tcPr>
            <w:tcW w:w="43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</w:tabs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申请第一起草单位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□</w:t>
            </w:r>
          </w:p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</w:tabs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申请第二起草单位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□</w:t>
            </w:r>
          </w:p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</w:tabs>
              <w:rPr>
                <w:rFonts w:ascii="仿宋" w:hAnsi="仿宋" w:eastAsia="仿宋" w:cs="宋体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zh-CN" w:eastAsia="zh-CN"/>
              </w:rPr>
              <w:t>申请第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三起草单位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□</w:t>
            </w:r>
          </w:p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</w:tabs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申请参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起草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参编单位</w:t>
            </w:r>
          </w:p>
          <w:p>
            <w:pPr>
              <w:pStyle w:val="14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起草人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职务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微   信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PMingLiU"/>
                <w:lang w:eastAsia="zh-CN"/>
              </w:rPr>
            </w:pPr>
            <w:r>
              <w:rPr>
                <w:rFonts w:hint="eastAsia" w:ascii="仿宋" w:hAnsi="仿宋" w:eastAsia="仿宋"/>
              </w:rPr>
              <w:t>参编赞助费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团体标准：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zh-CN" w:eastAsia="zh-CN"/>
              </w:rPr>
              <w:t>参编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标准的理由及优势：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9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简述贵单位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zh-CN" w:eastAsia="zh-CN"/>
              </w:rPr>
              <w:t>的背景资料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9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详述贵单位近三年该标准涉及产品的研发、生产和销售情况：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9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单位意见：</w:t>
            </w:r>
          </w:p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ind w:firstLine="240" w:firstLineChars="10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法定代表人签字、盖章</w:t>
            </w:r>
          </w:p>
          <w:p>
            <w:pPr>
              <w:pStyle w:val="14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ind w:left="4800" w:hanging="4800" w:hangingChars="20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zh-CN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20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日</w:t>
            </w:r>
          </w:p>
        </w:tc>
      </w:tr>
    </w:tbl>
    <w:p>
      <w:pPr>
        <w:pStyle w:val="14"/>
        <w:widowControl w:val="0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216" w:hanging="216"/>
        <w:jc w:val="center"/>
        <w:rPr>
          <w:rFonts w:ascii="Times" w:hAnsi="Times" w:eastAsia="Times" w:cs="Times"/>
          <w:kern w:val="2"/>
        </w:rPr>
      </w:pPr>
    </w:p>
    <w:p>
      <w:pPr>
        <w:pStyle w:val="14"/>
        <w:rPr>
          <w:rFonts w:ascii="Songti SC Regular" w:hAnsi="Songti SC Regular" w:eastAsia="Songti SC Regular" w:cs="Songti SC Regular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</w:t>
      </w:r>
      <w:r>
        <w:rPr>
          <w:rFonts w:ascii="Songti SC Regular" w:hAnsi="Songti SC Regular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申请第一起草单位，拟派起草人</w:t>
      </w:r>
      <w:r>
        <w:rPr>
          <w:rFonts w:hint="eastAsia" w:eastAsia="Songti SC Regula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eastAsia="宋体" w:cs="宋体"/>
          <w:sz w:val="24"/>
          <w:szCs w:val="24"/>
        </w:rPr>
        <w:t>位，其他申请单位</w:t>
      </w:r>
      <w:r>
        <w:rPr>
          <w:rFonts w:hint="eastAsia" w:eastAsia="Songti SC Regula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位；</w:t>
      </w:r>
      <w:r>
        <w:rPr>
          <w:rFonts w:hint="eastAsia" w:eastAsia="Songti SC Regular"/>
          <w:sz w:val="24"/>
          <w:szCs w:val="24"/>
        </w:rPr>
        <w:t xml:space="preserve"> </w:t>
      </w:r>
    </w:p>
    <w:p>
      <w:pPr>
        <w:pStyle w:val="14"/>
        <w:rPr>
          <w:rFonts w:hint="eastAsia" w:eastAsia="PMingLiU"/>
          <w:sz w:val="24"/>
          <w:szCs w:val="24"/>
        </w:rPr>
      </w:pPr>
      <w:r>
        <w:rPr>
          <w:rFonts w:ascii="Songti SC Regular" w:hAnsi="Songti SC Regular"/>
          <w:sz w:val="24"/>
          <w:szCs w:val="24"/>
        </w:rPr>
        <w:t xml:space="preserve">  </w:t>
      </w:r>
      <w:r>
        <w:rPr>
          <w:rFonts w:ascii="Songti SC Regular" w:hAnsi="Songti SC Regular" w:eastAsia="PMingLiU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表格应填写完整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篇幅可自行增加。</w:t>
      </w:r>
      <w:r>
        <w:rPr>
          <w:rFonts w:hint="eastAsia" w:eastAsia="Songti SC Regular"/>
          <w:sz w:val="24"/>
          <w:szCs w:val="24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283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仿宋_GB2312" w:eastAsia="黑体" w:cs="仿宋_GB2312"/>
        <w:b/>
        <w:bCs/>
        <w:sz w:val="48"/>
        <w:szCs w:val="48"/>
      </w:rPr>
      <w:drawing>
        <wp:inline distT="0" distB="0" distL="114300" distR="114300">
          <wp:extent cx="4822190" cy="864870"/>
          <wp:effectExtent l="0" t="0" r="16510" b="11430"/>
          <wp:docPr id="1" name="图片 1" descr="深圳市高分子行业协会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市高分子行业协会LOGO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219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F8"/>
    <w:rsid w:val="001171F8"/>
    <w:rsid w:val="001355D3"/>
    <w:rsid w:val="00144DAA"/>
    <w:rsid w:val="0014637B"/>
    <w:rsid w:val="00182250"/>
    <w:rsid w:val="002A0EFD"/>
    <w:rsid w:val="002C211D"/>
    <w:rsid w:val="002E49B6"/>
    <w:rsid w:val="002F5C7D"/>
    <w:rsid w:val="00381A08"/>
    <w:rsid w:val="00484362"/>
    <w:rsid w:val="004D2ACC"/>
    <w:rsid w:val="005221DA"/>
    <w:rsid w:val="00577075"/>
    <w:rsid w:val="005A2153"/>
    <w:rsid w:val="005D7DFB"/>
    <w:rsid w:val="00611076"/>
    <w:rsid w:val="006239B1"/>
    <w:rsid w:val="00624126"/>
    <w:rsid w:val="00624804"/>
    <w:rsid w:val="00710B63"/>
    <w:rsid w:val="00862BBB"/>
    <w:rsid w:val="00947E5D"/>
    <w:rsid w:val="0099060E"/>
    <w:rsid w:val="00A910F1"/>
    <w:rsid w:val="00C34AEC"/>
    <w:rsid w:val="00C34F92"/>
    <w:rsid w:val="00C64442"/>
    <w:rsid w:val="00E57B83"/>
    <w:rsid w:val="00EB461C"/>
    <w:rsid w:val="00F63E18"/>
    <w:rsid w:val="00FA7924"/>
    <w:rsid w:val="02D359BE"/>
    <w:rsid w:val="0832178F"/>
    <w:rsid w:val="11E05131"/>
    <w:rsid w:val="1E464CD0"/>
    <w:rsid w:val="31CC5C41"/>
    <w:rsid w:val="3E1A51DA"/>
    <w:rsid w:val="47A17FC4"/>
    <w:rsid w:val="4C960E8B"/>
    <w:rsid w:val="4D5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4">
    <w:name w:val="默认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2018-05-08T05:15:00Z</dcterms:created>
  <dc:creator>Sun Yang</dc:creator>
  <cp:lastModifiedBy>MAG</cp:lastModifiedBy>
  <cp:lastPrinted>2021-03-05T01:09:00Z</cp:lastPrinted>
  <dcterms:modified xsi:type="dcterms:W3CDTF">2021-09-02T03:35:22Z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6981409C3F3D4AAA8B92DBE3463F1EE0</vt:lpwstr>
  </property>
</Properties>
</file>