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《</w:t>
      </w:r>
      <w:r>
        <w:rPr>
          <w:rFonts w:hint="eastAsia"/>
          <w:sz w:val="36"/>
          <w:szCs w:val="36"/>
          <w:lang w:val="en-US" w:eastAsia="zh-CN"/>
        </w:rPr>
        <w:t>聚乳酸</w:t>
      </w:r>
      <w:r>
        <w:rPr>
          <w:rFonts w:hint="eastAsia"/>
          <w:sz w:val="36"/>
          <w:szCs w:val="36"/>
        </w:rPr>
        <w:t>/</w:t>
      </w:r>
      <w:r>
        <w:rPr>
          <w:rFonts w:hint="eastAsia"/>
          <w:sz w:val="36"/>
          <w:szCs w:val="36"/>
          <w:lang w:val="en-US" w:eastAsia="zh-CN"/>
        </w:rPr>
        <w:t>滑石粉注塑</w:t>
      </w:r>
      <w:r>
        <w:rPr>
          <w:rFonts w:hint="eastAsia"/>
          <w:sz w:val="36"/>
          <w:szCs w:val="36"/>
        </w:rPr>
        <w:t>专用料</w:t>
      </w:r>
      <w:r>
        <w:rPr>
          <w:rFonts w:hint="eastAsia"/>
          <w:sz w:val="36"/>
          <w:szCs w:val="36"/>
          <w:lang w:eastAsia="zh-CN"/>
        </w:rPr>
        <w:t>》</w:t>
      </w:r>
      <w:r>
        <w:rPr>
          <w:rFonts w:hint="eastAsia"/>
          <w:sz w:val="36"/>
          <w:szCs w:val="36"/>
          <w:lang w:val="en-US" w:eastAsia="zh-CN"/>
        </w:rPr>
        <w:t>团体标准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对比试验企业回执表</w:t>
      </w:r>
    </w:p>
    <w:tbl>
      <w:tblPr>
        <w:tblStyle w:val="4"/>
        <w:tblW w:w="99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3323"/>
        <w:gridCol w:w="1416"/>
        <w:gridCol w:w="3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单位名称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1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单位地址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1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联系人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left="269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/>
                <w:b/>
                <w:bCs/>
              </w:rPr>
              <w:t>联系方式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参与企业</w:t>
            </w:r>
          </w:p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要求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1.拥有双螺杆挤出机（螺杆直径25-30mm）；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2.拥有相应的检测设备；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3.有专业的研发人员。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对比实验</w:t>
            </w:r>
          </w:p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要求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1.试验时滑石粉含量应在10%以内、20%以内、30%以内、40%以内以及50%以内各做一个比例（实验结果中应注明所做实验的滑石粉具体含量）。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3.实验结果需注明所用PLA和滑石粉的厂家及牌号。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6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指标检测</w:t>
            </w:r>
          </w:p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4"/>
              <w:tblW w:w="763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6"/>
              <w:gridCol w:w="57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项目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/单位</w:t>
                  </w:r>
                </w:p>
              </w:tc>
              <w:tc>
                <w:tcPr>
                  <w:tcW w:w="572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检测方法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密度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/(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g/cm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superscript"/>
                    </w:rPr>
                    <w:t>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)</w:t>
                  </w:r>
                </w:p>
              </w:tc>
              <w:tc>
                <w:tcPr>
                  <w:tcW w:w="572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试验按GB/T 1033.1-2008规定的浸渍法进行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熔体质量流动速率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/(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g/10min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)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试验按GB/T 3682.1-2018规定的方法进行。试验条件为温度190℃，负荷2.16KG。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灰分/%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试验按GB/T 9345.1-2008的规定进行，采用直接燃烧法（A法），灼烧温度850℃±50℃。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含水率/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试验按GB/T 12006.2-2009的B方法进行。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维卡软化温度/℃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t>按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fldChar w:fldCharType="begin"/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instrText xml:space="preserve"> HYPERLINK "https://std.samr.gov.cn/gb/search/gbDetailed?id=71F772D7BD31D3A7E05397BE0A0AB82A" \t "https://std.samr.gov.cn/search/_blank" </w:instrText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fldChar w:fldCharType="separate"/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t xml:space="preserve">GB/T 1633 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fldChar w:fldCharType="end"/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t>的规定进行，采用A50法。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21"/>
                      <w:lang w:val="en-US" w:eastAsia="zh-CN"/>
                    </w:rPr>
                    <w:t>悬臂梁缺口冲击</w:t>
                  </w:r>
                  <w:r>
                    <w:rPr>
                      <w:rFonts w:hint="eastAsia" w:ascii="宋体" w:hAnsi="宋体" w:cs="宋体"/>
                      <w:sz w:val="18"/>
                      <w:szCs w:val="21"/>
                      <w:lang w:val="en-US" w:eastAsia="zh-CN"/>
                    </w:rPr>
                    <w:t>强度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试验按GB/T 1843的规定进行。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拉伸强度/Mpa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按GB/T 1040.2-2006的规定进行，试验速度为50mm/min。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断裂伸长率/%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按GB/T 1040.2-2006的规定进行，试验速度为50mm/min。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弯曲强度/Mpa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按GB/T 9341-2008的规定进行，试验速度为2mm/min。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弯曲模量/Mpa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按GB/T 9341-2008的规定进行，试验速度为2mm/min。</w:t>
                  </w:r>
                </w:p>
              </w:tc>
            </w:tr>
          </w:tbl>
          <w:p>
            <w:pPr>
              <w:spacing w:line="360" w:lineRule="auto"/>
              <w:ind w:left="0" w:leftChars="0" w:firstLine="249" w:firstLineChars="104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1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对比试验</w:t>
            </w:r>
          </w:p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300" w:tblpY="-3460"/>
              <w:tblOverlap w:val="never"/>
              <w:tblW w:w="79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9"/>
              <w:gridCol w:w="1166"/>
              <w:gridCol w:w="1166"/>
              <w:gridCol w:w="1166"/>
              <w:gridCol w:w="1166"/>
              <w:gridCol w:w="11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项目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/单位</w:t>
                  </w:r>
                </w:p>
              </w:tc>
              <w:tc>
                <w:tcPr>
                  <w:tcW w:w="5830" w:type="dxa"/>
                  <w:gridSpan w:val="5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测试结果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滑石粉含量范围/%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＜10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10~20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20~30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30~40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40~50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试验滑石粉含量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密度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/(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g/cm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)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6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熔体质量流动速率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/(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g/10min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)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灰分/%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含水率/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维卡软化温度/℃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w w:val="100"/>
                      <w:sz w:val="21"/>
                      <w:szCs w:val="21"/>
                      <w:lang w:val="en-US" w:eastAsia="zh-CN"/>
                    </w:rPr>
                    <w:t>缺口冲击强度/（KJ/m</w:t>
                  </w:r>
                  <w:r>
                    <w:rPr>
                      <w:rFonts w:hint="eastAsia" w:ascii="宋体" w:hAnsi="宋体" w:cs="宋体"/>
                      <w:w w:val="100"/>
                      <w:sz w:val="21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w w:val="100"/>
                      <w:sz w:val="21"/>
                      <w:szCs w:val="21"/>
                      <w:lang w:val="en-US" w:eastAsia="zh-CN"/>
                    </w:rPr>
                    <w:t>）</w:t>
                  </w:r>
                </w:p>
              </w:tc>
              <w:tc>
                <w:tcPr>
                  <w:tcW w:w="116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拉伸强度/Mpa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断裂伸长率/%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弯曲强度/Mpa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弯曲模量/Mpa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spacing w:line="360" w:lineRule="auto"/>
              <w:ind w:left="0" w:leftChars="0" w:firstLine="0" w:firstLineChars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7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/>
                <w:b/>
                <w:bCs/>
              </w:rPr>
              <w:t>单位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承诺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0" w:line="360" w:lineRule="auto"/>
              <w:ind w:left="102" w:firstLine="480" w:firstLineChars="20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我单位符合本团体标准对对比试验参与单位的要求，并按照对比试验要求进行试验，试验结果见附表，我单位对数据真实性负责。</w:t>
            </w:r>
          </w:p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（加盖公章）</w:t>
            </w:r>
          </w:p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代表（签字）：</w:t>
            </w:r>
          </w:p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</w:rPr>
              <w:t xml:space="preserve">     年    月    日</w:t>
            </w:r>
          </w:p>
        </w:tc>
      </w:tr>
    </w:tbl>
    <w:p/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注：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fldChar w:fldCharType="begin"/>
      </w:r>
      <w:r>
        <w:rPr>
          <w:rFonts w:hint="eastAsia" w:ascii="黑体" w:hAnsi="黑体" w:eastAsia="黑体" w:cs="黑体"/>
          <w:lang w:val="en-US" w:eastAsia="zh-CN"/>
        </w:rPr>
        <w:instrText xml:space="preserve"> HYPERLINK "mailto:请各单位于7月30日前提交本回执扫描件至邮箱2814060439@qq.com。" </w:instrText>
      </w:r>
      <w:r>
        <w:rPr>
          <w:rFonts w:hint="eastAsia" w:ascii="黑体" w:hAnsi="黑体" w:eastAsia="黑体" w:cs="黑体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lang w:val="en-US" w:eastAsia="zh-CN"/>
        </w:rPr>
        <w:t>请各单位于</w:t>
      </w:r>
      <w:bookmarkStart w:id="0" w:name="_GoBack"/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月26日</w:t>
      </w:r>
      <w:bookmarkEnd w:id="0"/>
      <w:r>
        <w:rPr>
          <w:rFonts w:hint="eastAsia" w:ascii="黑体" w:hAnsi="黑体" w:eastAsia="黑体" w:cs="黑体"/>
          <w:lang w:val="en-US" w:eastAsia="zh-CN"/>
        </w:rPr>
        <w:t>前提交本回执扫描件至邮箱2814060439@qq.com。</w:t>
      </w:r>
      <w:r>
        <w:rPr>
          <w:rFonts w:hint="eastAsia" w:ascii="黑体" w:hAnsi="黑体" w:eastAsia="黑体" w:cs="黑体"/>
          <w:lang w:val="en-US" w:eastAsia="zh-CN"/>
        </w:rPr>
        <w:fldChar w:fldCharType="end"/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对比实验结果表格不够填可另用Excel表。欢迎各单位多提供其他比例的实验数据（请做好备注）。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联系人：孙珍珍 18025382129</w:t>
      </w:r>
    </w:p>
    <w:sectPr>
      <w:headerReference r:id="rId3" w:type="default"/>
      <w:pgSz w:w="11906" w:h="16838"/>
      <w:pgMar w:top="1440" w:right="1800" w:bottom="1118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ascii="仿宋_GB2312" w:hAnsi="仿宋_GB2312" w:eastAsia="仿宋_GB2312" w:cs="仿宋_GB2312"/>
        <w:sz w:val="28"/>
        <w:szCs w:val="28"/>
      </w:rPr>
      <w:drawing>
        <wp:inline distT="0" distB="0" distL="114300" distR="114300">
          <wp:extent cx="5273040" cy="894715"/>
          <wp:effectExtent l="0" t="0" r="0" b="4445"/>
          <wp:docPr id="1" name="图片 1" descr="深圳市高分子行业协会标志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深圳市高分子行业协会标志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0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8C12E4A"/>
    <w:rsid w:val="0C6650E9"/>
    <w:rsid w:val="0CBB102F"/>
    <w:rsid w:val="12CB042A"/>
    <w:rsid w:val="14411E19"/>
    <w:rsid w:val="17DC0944"/>
    <w:rsid w:val="18C43019"/>
    <w:rsid w:val="20364C9E"/>
    <w:rsid w:val="23867849"/>
    <w:rsid w:val="294970FE"/>
    <w:rsid w:val="2BEF7F55"/>
    <w:rsid w:val="2EE03EE9"/>
    <w:rsid w:val="34B923AB"/>
    <w:rsid w:val="38C12E4A"/>
    <w:rsid w:val="3D065AEC"/>
    <w:rsid w:val="3F9D6FDA"/>
    <w:rsid w:val="40FC7B3B"/>
    <w:rsid w:val="41D24F2D"/>
    <w:rsid w:val="43437A5E"/>
    <w:rsid w:val="44784B34"/>
    <w:rsid w:val="4A4E110D"/>
    <w:rsid w:val="50067498"/>
    <w:rsid w:val="5458228C"/>
    <w:rsid w:val="5A276988"/>
    <w:rsid w:val="5F182D44"/>
    <w:rsid w:val="6A8E6BEF"/>
    <w:rsid w:val="6B20545A"/>
    <w:rsid w:val="70897C36"/>
    <w:rsid w:val="76781F10"/>
    <w:rsid w:val="77004391"/>
    <w:rsid w:val="7A6418A6"/>
    <w:rsid w:val="7DB6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895</Characters>
  <Lines>0</Lines>
  <Paragraphs>0</Paragraphs>
  <TotalTime>0</TotalTime>
  <ScaleCrop>false</ScaleCrop>
  <LinksUpToDate>false</LinksUpToDate>
  <CharactersWithSpaces>985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2021-07-07T07:06:00Z</dcterms:created>
  <dc:creator>MAG</dc:creator>
  <cp:lastModifiedBy>MAG</cp:lastModifiedBy>
  <cp:lastPrinted>2021-07-08T06:32:00Z</cp:lastPrinted>
  <dcterms:modified xsi:type="dcterms:W3CDTF">2023-04-06T03:30:01Z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5BD60173529E4EBCA4736FE2CC68878D</vt:lpwstr>
  </property>
</Properties>
</file>